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Спортски савез општине Параћин (ССОП)</w:t>
      </w:r>
    </w:p>
    <w:p>
      <w:pPr>
        <w:rPr>
          <w:rFonts w:ascii="Arial" w:hAnsi="Arial" w:cs="Bookman Old Style"/>
          <w:b/>
          <w:b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</w:t>
      </w:r>
      <w:r>
        <w:rPr>
          <w:rFonts w:ascii="Arial" w:hAnsi="Arial" w:cs="Bookman Old Style"/>
          <w:sz w:val="22"/>
          <w:szCs w:val="22"/>
          <w:lang/>
        </w:rPr>
        <w:t xml:space="preserve">  </w:t>
      </w:r>
      <w:r>
        <w:rPr>
          <w:rFonts w:ascii="Arial" w:hAnsi="Arial" w:cs="Bookman Old Style"/>
          <w:sz w:val="22"/>
          <w:szCs w:val="22"/>
        </w:rPr>
        <w:t xml:space="preserve"> </w:t>
      </w:r>
      <w:r>
        <w:rPr>
          <w:rFonts w:ascii="Arial" w:hAnsi="Arial" w:cs="Bookman Old Style"/>
          <w:b/>
          <w:bCs/>
          <w:sz w:val="22"/>
          <w:szCs w:val="22"/>
        </w:rPr>
        <w:t>Параћин, Ул.Бранка Крсмановића бр. 45.</w:t>
      </w:r>
    </w:p>
    <w:p>
      <w:pPr>
        <w:rPr>
          <w:rFonts w:ascii="Arial" w:hAnsi="Arial" w:cs="Bookman Old Style"/>
          <w:b/>
          <w:bCs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 Телефон/факс: 035/563-377</w:t>
      </w:r>
    </w:p>
    <w:p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</w:t>
      </w:r>
      <w:r>
        <w:rPr>
          <w:rFonts w:ascii="Arial" w:hAnsi="Arial" w:cs="Bookman Old Style"/>
          <w:b/>
          <w:bCs/>
          <w:color w:val="800000"/>
          <w:sz w:val="22"/>
          <w:szCs w:val="22"/>
        </w:rPr>
        <w:t xml:space="preserve"> Одлука бр.18. од  09.08.2018 год.</w:t>
      </w:r>
    </w:p>
    <w:p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 xml:space="preserve"> (Број одлуке о покретању поступка јавне набавке)</w:t>
      </w:r>
    </w:p>
    <w:p>
      <w:pPr>
        <w:rPr>
          <w:rFonts w:ascii="Arial" w:hAnsi="Arial" w:cs="Bookman Old Style"/>
          <w:i/>
          <w:iCs/>
          <w:sz w:val="22"/>
          <w:szCs w:val="22"/>
        </w:rPr>
      </w:pPr>
    </w:p>
    <w:p>
      <w:pPr>
        <w:rPr>
          <w:rFonts w:ascii="Arial" w:hAnsi="Arial"/>
          <w:i/>
          <w:iCs/>
          <w:sz w:val="22"/>
          <w:szCs w:val="22"/>
        </w:rPr>
      </w:pPr>
    </w:p>
    <w:p>
      <w:pPr>
        <w:jc w:val="center"/>
        <w:rPr>
          <w:rFonts w:ascii="Arial" w:hAnsi="Arial"/>
          <w:b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  <w:t xml:space="preserve">О Б А В Е Ш Т Е Њ Е </w:t>
      </w:r>
    </w:p>
    <w:p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i/>
          <w:iCs/>
          <w:sz w:val="22"/>
          <w:szCs w:val="22"/>
        </w:rPr>
        <w:t xml:space="preserve"> О НАБАВЦИ НА КОЈЕ СЕ ЗАКОН О ЈАВНИМ НАБАВКАМА НЕ ПРИМЕЊУЈЕ                                                         (</w:t>
      </w:r>
      <w:r>
        <w:rPr>
          <w:rFonts w:ascii="Arial" w:hAnsi="Arial"/>
          <w:b/>
          <w:bCs/>
          <w:i/>
          <w:iCs/>
          <w:color w:val="000000"/>
          <w:sz w:val="22"/>
          <w:szCs w:val="22"/>
        </w:rPr>
        <w:t xml:space="preserve">Члан </w:t>
      </w:r>
      <w:r>
        <w:rPr>
          <w:rFonts w:ascii="Arial" w:hAnsi="Arial"/>
          <w:b/>
          <w:i/>
          <w:iCs/>
          <w:color w:val="000000"/>
          <w:sz w:val="22"/>
          <w:szCs w:val="22"/>
        </w:rPr>
        <w:t>34. Правилника  о ближем уређивању поступка јавне набавке ССОП)</w:t>
      </w:r>
    </w:p>
    <w:p>
      <w:pPr>
        <w:jc w:val="center"/>
        <w:rPr>
          <w:rFonts w:ascii="Arial" w:hAnsi="Arial"/>
          <w:b/>
          <w:sz w:val="22"/>
          <w:szCs w:val="22"/>
        </w:rPr>
      </w:pPr>
    </w:p>
    <w:p>
      <w:pPr>
        <w:pStyle w:val="2"/>
        <w:spacing w:after="0" w:line="100" w:lineRule="atLeast"/>
        <w:jc w:val="center"/>
        <w:rPr>
          <w:rFonts w:ascii="Arial" w:hAnsi="Arial"/>
          <w:sz w:val="22"/>
          <w:szCs w:val="22"/>
        </w:rPr>
      </w:pPr>
    </w:p>
    <w:p>
      <w:pPr>
        <w:rPr>
          <w:rFonts w:ascii="Arial" w:hAnsi="Arial"/>
          <w:sz w:val="22"/>
          <w:szCs w:val="22"/>
        </w:rPr>
      </w:pPr>
    </w:p>
    <w:p>
      <w:pPr>
        <w:rPr>
          <w:rFonts w:ascii="Arial" w:hAnsi="Arial"/>
          <w:sz w:val="22"/>
          <w:szCs w:val="22"/>
        </w:rPr>
      </w:pPr>
    </w:p>
    <w:p>
      <w:pPr>
        <w:jc w:val="center"/>
        <w:rPr>
          <w:rFonts w:ascii="Arial" w:hAnsi="Arial"/>
          <w:b/>
          <w:i/>
          <w:sz w:val="22"/>
          <w:szCs w:val="22"/>
        </w:rPr>
      </w:pPr>
    </w:p>
    <w:p>
      <w:pPr>
        <w:jc w:val="center"/>
        <w:rPr>
          <w:rFonts w:ascii="Arial" w:hAnsi="Arial" w:eastAsia="MS Mincho"/>
          <w:i/>
          <w:iCs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"</w:t>
      </w:r>
      <w:bookmarkStart w:id="0" w:name="_GoBack"/>
      <w:r>
        <w:rPr>
          <w:rFonts w:ascii="Arial" w:hAnsi="Arial"/>
          <w:b/>
          <w:sz w:val="22"/>
          <w:szCs w:val="22"/>
        </w:rPr>
        <w:t>НАБАВКА СПОРТСКЕ ОПРЕМЕ И РЕКВИЗИТА</w:t>
      </w:r>
      <w:r>
        <w:rPr>
          <w:rFonts w:ascii="Arial" w:hAnsi="Arial"/>
          <w:b/>
          <w:sz w:val="22"/>
          <w:szCs w:val="22"/>
          <w:lang w:val="en-US"/>
        </w:rPr>
        <w:t xml:space="preserve"> ЗА ПОТРЕБЕ</w:t>
      </w:r>
      <w:r>
        <w:rPr>
          <w:rFonts w:ascii="Arial" w:hAnsi="Arial"/>
          <w:b/>
          <w:sz w:val="22"/>
          <w:szCs w:val="22"/>
        </w:rPr>
        <w:t xml:space="preserve"> СПОРТСКОГ САВЕЗА ОПШТИНЕ ПАРАЋИН</w:t>
      </w:r>
      <w:bookmarkEnd w:id="0"/>
      <w:r>
        <w:rPr>
          <w:rFonts w:ascii="Arial" w:hAnsi="Arial"/>
          <w:b/>
          <w:sz w:val="22"/>
          <w:szCs w:val="22"/>
        </w:rPr>
        <w:t>" ЗА ПОСЛОВНУ  2018 год. ''</w:t>
      </w:r>
    </w:p>
    <w:p>
      <w:pPr>
        <w:jc w:val="center"/>
        <w:rPr>
          <w:rFonts w:ascii="Arial" w:hAnsi="Arial" w:eastAsia="MS Mincho"/>
          <w:i/>
          <w:iCs/>
          <w:sz w:val="22"/>
          <w:szCs w:val="22"/>
        </w:rPr>
      </w:pPr>
    </w:p>
    <w:p>
      <w:pPr>
        <w:jc w:val="center"/>
        <w:rPr>
          <w:rFonts w:ascii="Arial" w:hAnsi="Arial"/>
          <w:sz w:val="22"/>
          <w:szCs w:val="22"/>
        </w:rPr>
      </w:pPr>
    </w:p>
    <w:p>
      <w:pPr>
        <w:jc w:val="center"/>
        <w:rPr>
          <w:rFonts w:ascii="Arial" w:hAnsi="Arial" w:cs="Bookman Old Style"/>
          <w:sz w:val="22"/>
          <w:szCs w:val="22"/>
        </w:rPr>
      </w:pPr>
    </w:p>
    <w:p>
      <w:pPr>
        <w:ind w:left="-360" w:right="-763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 xml:space="preserve">                       </w:t>
      </w:r>
    </w:p>
    <w:p>
      <w:pPr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                </w:t>
      </w:r>
      <w:r>
        <w:rPr>
          <w:rFonts w:ascii="Arial" w:hAnsi="Arial" w:cs="Bookman Old Style"/>
          <w:b/>
          <w:bCs/>
          <w:sz w:val="22"/>
          <w:szCs w:val="22"/>
        </w:rPr>
        <w:t>1. дан од доношења Одлуке и објављивања на сајту ССОП</w:t>
      </w:r>
    </w:p>
    <w:p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 xml:space="preserve">рок за достављање понуда </w:t>
      </w:r>
    </w:p>
    <w:p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>Параћин,</w:t>
      </w:r>
      <w:r>
        <w:rPr>
          <w:rFonts w:ascii="Arial" w:hAnsi="Arial" w:cs="Bookman Old Style"/>
          <w:sz w:val="22"/>
          <w:szCs w:val="22"/>
        </w:rPr>
        <w:t xml:space="preserve"> </w:t>
      </w:r>
      <w:r>
        <w:rPr>
          <w:rFonts w:ascii="Arial" w:hAnsi="Arial" w:cs="Bookman Old Style"/>
          <w:b/>
          <w:bCs/>
          <w:sz w:val="22"/>
          <w:szCs w:val="22"/>
        </w:rPr>
        <w:t>ул.Бранка Крсмановића бр.45.</w:t>
      </w:r>
    </w:p>
    <w:p>
      <w:pPr>
        <w:jc w:val="center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>адреса на коју се понуде достављају</w:t>
      </w:r>
    </w:p>
    <w:p>
      <w:pPr>
        <w:rPr>
          <w:rFonts w:ascii="Arial" w:hAnsi="Arial" w:cs="Bookman Old Style"/>
          <w:sz w:val="22"/>
          <w:szCs w:val="22"/>
        </w:rPr>
      </w:pPr>
    </w:p>
    <w:p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b/>
          <w:bCs/>
          <w:i/>
          <w:iCs/>
          <w:sz w:val="22"/>
          <w:szCs w:val="22"/>
          <w:lang w:val="en-US"/>
        </w:rPr>
        <w:t>milica.ssop@gmail.com</w:t>
      </w:r>
    </w:p>
    <w:p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>E/mail аадреса на коју се понуде достављају</w:t>
      </w:r>
    </w:p>
    <w:p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>
      <w:pPr>
        <w:rPr>
          <w:rFonts w:ascii="Arial" w:hAnsi="Arial" w:cs="Bookman Old Style"/>
          <w:sz w:val="22"/>
          <w:szCs w:val="22"/>
        </w:rPr>
      </w:pPr>
    </w:p>
    <w:p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b/>
          <w:bCs/>
          <w:sz w:val="22"/>
          <w:szCs w:val="22"/>
        </w:rPr>
        <w:t>Милица Грујић, 035/563-377</w:t>
      </w:r>
    </w:p>
    <w:p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>лице задужено за спровођење поступка јавне набавке</w:t>
      </w:r>
    </w:p>
    <w:p>
      <w:pPr>
        <w:jc w:val="center"/>
        <w:rPr>
          <w:rFonts w:ascii="Arial" w:hAnsi="Arial" w:cs="Bookman Old Style"/>
          <w:i/>
          <w:iCs/>
          <w:sz w:val="22"/>
          <w:szCs w:val="22"/>
        </w:rPr>
      </w:pPr>
      <w:r>
        <w:rPr>
          <w:rFonts w:ascii="Arial" w:hAnsi="Arial" w:cs="Bookman Old Style"/>
          <w:i/>
          <w:iCs/>
          <w:sz w:val="22"/>
          <w:szCs w:val="22"/>
        </w:rPr>
        <w:t>(име и презиме, телефон)</w:t>
      </w:r>
    </w:p>
    <w:p>
      <w:pPr>
        <w:jc w:val="center"/>
        <w:rPr>
          <w:rFonts w:ascii="Arial" w:hAnsi="Arial" w:cs="Bookman Old Style"/>
          <w:i/>
          <w:iCs/>
          <w:sz w:val="22"/>
          <w:szCs w:val="22"/>
        </w:rPr>
      </w:pPr>
    </w:p>
    <w:p>
      <w:pPr>
        <w:jc w:val="center"/>
        <w:rPr>
          <w:rFonts w:ascii="Arial" w:hAnsi="Arial" w:cs="Bookman Old Style"/>
          <w:sz w:val="22"/>
          <w:szCs w:val="22"/>
        </w:rPr>
      </w:pPr>
    </w:p>
    <w:p>
      <w:pPr>
        <w:rPr>
          <w:rFonts w:ascii="Arial" w:hAnsi="Arial" w:cs="Bookman Old Style"/>
          <w:b/>
          <w:sz w:val="22"/>
          <w:szCs w:val="22"/>
        </w:rPr>
      </w:pPr>
    </w:p>
    <w:p>
      <w:pPr>
        <w:rPr>
          <w:rFonts w:ascii="Arial" w:hAnsi="Arial" w:cs="Bookman Old Style"/>
          <w:b/>
          <w:bCs/>
          <w:sz w:val="22"/>
          <w:szCs w:val="22"/>
        </w:rPr>
      </w:pPr>
    </w:p>
    <w:p>
      <w:pPr>
        <w:jc w:val="right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</w:p>
    <w:p>
      <w:pPr>
        <w:jc w:val="right"/>
        <w:rPr>
          <w:rFonts w:ascii="Arial" w:hAnsi="Arial" w:cs="Bookman Old Style"/>
          <w:sz w:val="22"/>
          <w:szCs w:val="22"/>
        </w:rPr>
      </w:pPr>
    </w:p>
    <w:p>
      <w:pPr>
        <w:jc w:val="right"/>
        <w:rPr>
          <w:rFonts w:ascii="Arial" w:hAnsi="Arial" w:cs="Bookman Old Style"/>
          <w:sz w:val="22"/>
          <w:szCs w:val="22"/>
        </w:rPr>
      </w:pPr>
    </w:p>
    <w:p>
      <w:pPr>
        <w:jc w:val="right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  <w:r>
        <w:rPr>
          <w:rFonts w:ascii="Arial" w:hAnsi="Arial" w:cs="Bookman Old Style"/>
          <w:sz w:val="22"/>
          <w:szCs w:val="22"/>
        </w:rPr>
        <w:tab/>
      </w:r>
    </w:p>
    <w:p>
      <w:pPr>
        <w:jc w:val="center"/>
        <w:rPr>
          <w:rFonts w:ascii="Arial" w:hAnsi="Arial" w:cs="Bookman Old Style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                                НАРУЧИЛАЦ</w:t>
      </w:r>
    </w:p>
    <w:p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 w:cs="Bookman Old Style"/>
          <w:sz w:val="22"/>
          <w:szCs w:val="22"/>
        </w:rPr>
        <w:t xml:space="preserve">                                  </w:t>
      </w:r>
      <w:r>
        <w:rPr>
          <w:rFonts w:ascii="Arial" w:hAnsi="Arial" w:cs="Bookman Old Style"/>
          <w:b/>
          <w:bCs/>
          <w:sz w:val="22"/>
          <w:szCs w:val="22"/>
        </w:rPr>
        <w:t xml:space="preserve">                            Спортски савез општине Параћин</w:t>
      </w:r>
      <w:r>
        <w:rPr>
          <w:rFonts w:ascii="Arial" w:hAnsi="Arial" w:cs="Bookman Old Style"/>
          <w:sz w:val="22"/>
          <w:szCs w:val="22"/>
        </w:rPr>
        <w:t xml:space="preserve">        </w:t>
      </w:r>
    </w:p>
    <w:p>
      <w:pPr>
        <w:rPr>
          <w:rFonts w:ascii="Arial" w:hAnsi="Arial"/>
          <w:sz w:val="22"/>
          <w:szCs w:val="22"/>
        </w:rPr>
      </w:pPr>
    </w:p>
    <w:sectPr>
      <w:pgSz w:w="11906" w:h="16838"/>
      <w:pgMar w:top="1134" w:right="1134" w:bottom="1134" w:left="1134" w:header="720" w:footer="720" w:gutter="0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ion Pro">
    <w:panose1 w:val="02040503050201020203"/>
    <w:charset w:val="01"/>
    <w:family w:val="auto"/>
    <w:pitch w:val="default"/>
    <w:sig w:usb0="E00002AF" w:usb1="5000607B" w:usb2="00000000" w:usb3="00000000" w:csb0="0000009F" w:csb1="00000000"/>
  </w:font>
  <w:font w:name="Andale Sans UI">
    <w:altName w:val="Arial Unicode MS"/>
    <w:panose1 w:val="00000000000000000000"/>
    <w:charset w:val="EE"/>
    <w:family w:val="auto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MS Mincho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706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suppressAutoHyphens/>
    </w:pPr>
    <w:rPr>
      <w:rFonts w:ascii="Times New Roman" w:hAnsi="Times New Roman" w:eastAsia="Andale Sans UI" w:cs="Times New Roman"/>
      <w:kern w:val="1"/>
      <w:sz w:val="24"/>
      <w:szCs w:val="24"/>
      <w:lang w:eastAsia="ar-SA" w:bidi="ar-SA"/>
    </w:rPr>
  </w:style>
  <w:style w:type="character" w:default="1" w:styleId="5">
    <w:name w:val="Default Paragraph Font"/>
    <w:semiHidden/>
    <w:unhideWhenUsed/>
    <w:uiPriority w:val="1"/>
  </w:style>
  <w:style w:type="paragraph" w:styleId="2">
    <w:name w:val="Body Text"/>
    <w:basedOn w:val="1"/>
    <w:uiPriority w:val="0"/>
    <w:pPr>
      <w:spacing w:after="120"/>
    </w:pPr>
  </w:style>
  <w:style w:type="paragraph" w:styleId="3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4">
    <w:name w:val="List"/>
    <w:basedOn w:val="2"/>
    <w:uiPriority w:val="0"/>
    <w:rPr>
      <w:rFonts w:cs="Tahoma"/>
    </w:rPr>
  </w:style>
  <w:style w:type="paragraph" w:customStyle="1" w:styleId="6">
    <w:name w:val="Heading"/>
    <w:basedOn w:val="1"/>
    <w:next w:val="2"/>
    <w:uiPriority w:val="0"/>
    <w:pPr>
      <w:keepNext/>
      <w:spacing w:before="240" w:after="120"/>
    </w:pPr>
    <w:rPr>
      <w:rFonts w:ascii="Arial" w:hAnsi="Arial" w:eastAsia="Microsoft YaHei" w:cs="Tahoma"/>
      <w:sz w:val="28"/>
      <w:szCs w:val="28"/>
    </w:rPr>
  </w:style>
  <w:style w:type="paragraph" w:customStyle="1" w:styleId="7">
    <w:name w:val="Index"/>
    <w:basedOn w:val="1"/>
    <w:uiPriority w:val="0"/>
    <w:pPr>
      <w:suppressLineNumbers/>
    </w:pPr>
    <w:rPr>
      <w:rFonts w:cs="Tahoma"/>
    </w:rPr>
  </w:style>
  <w:style w:type="paragraph" w:customStyle="1" w:styleId="8">
    <w:name w:val="Caption1"/>
    <w:basedOn w:val="1"/>
    <w:uiPriority w:val="0"/>
    <w:pPr>
      <w:suppressLineNumbers/>
      <w:spacing w:before="120" w:after="120"/>
    </w:pPr>
    <w:rPr>
      <w:rFonts w:cs="Tahoma"/>
      <w:i/>
      <w:iCs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937</Characters>
  <Lines>7</Lines>
  <Paragraphs>2</Paragraphs>
  <TotalTime>0</TotalTime>
  <ScaleCrop>false</ScaleCrop>
  <LinksUpToDate>false</LinksUpToDate>
  <CharactersWithSpaces>0</CharactersWithSpaces>
  <Application>WPS Office_9.1.0.4674_{F1E327BC-269C-435d-A152-05C5408002CA}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2018-06-25T12:52:00Z</dcterms:created>
  <dc:creator>Marko SSOP</dc:creator>
  <cp:lastModifiedBy>BOLNICA</cp:lastModifiedBy>
  <cp:lastPrinted>2018-07-03T07:22:00Z</cp:lastPrinted>
  <dcterms:modified xsi:type="dcterms:W3CDTF">2018-08-09T12:10:00Z</dcterms:modified>
  <dc:title>   Спортски савез општине Параћин (ССОП)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1033-9.1.0.4674</vt:lpwstr>
  </property>
</Properties>
</file>